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984" w:rsidRDefault="00C97984" w:rsidP="00C169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MyriadPro-Regular" w:hAnsi="Times New Roman" w:cs="Times New Roman"/>
          <w:b/>
          <w:color w:val="C00000"/>
          <w:sz w:val="32"/>
          <w:szCs w:val="32"/>
          <w:u w:val="single"/>
        </w:rPr>
      </w:pPr>
    </w:p>
    <w:p w:rsidR="00B17524" w:rsidRPr="00C169A7" w:rsidRDefault="00B17524" w:rsidP="00C169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MyriadPro-Regular" w:hAnsi="Times New Roman" w:cs="Times New Roman"/>
          <w:sz w:val="32"/>
          <w:szCs w:val="32"/>
        </w:rPr>
      </w:pPr>
      <w:r w:rsidRPr="00C169A7">
        <w:rPr>
          <w:rFonts w:ascii="Times New Roman" w:eastAsia="MyriadPro-Regular" w:hAnsi="Times New Roman" w:cs="Times New Roman"/>
          <w:b/>
          <w:color w:val="C00000"/>
          <w:sz w:val="32"/>
          <w:szCs w:val="32"/>
          <w:u w:val="single"/>
        </w:rPr>
        <w:t>Коррупция</w:t>
      </w:r>
      <w:r w:rsidRPr="00C169A7">
        <w:rPr>
          <w:rFonts w:ascii="Times New Roman" w:eastAsia="MyriadPro-Regular" w:hAnsi="Times New Roman" w:cs="Times New Roman"/>
          <w:sz w:val="32"/>
          <w:szCs w:val="32"/>
        </w:rPr>
        <w:t xml:space="preserve"> (от</w:t>
      </w:r>
      <w:r w:rsidR="00C169A7">
        <w:rPr>
          <w:rFonts w:ascii="Times New Roman" w:eastAsia="MyriadPro-Regular" w:hAnsi="Times New Roman" w:cs="Times New Roman"/>
          <w:sz w:val="32"/>
          <w:szCs w:val="32"/>
        </w:rPr>
        <w:t xml:space="preserve"> </w:t>
      </w:r>
      <w:r w:rsidRPr="00C169A7">
        <w:rPr>
          <w:rFonts w:ascii="Times New Roman" w:eastAsia="MyriadPro-Regular" w:hAnsi="Times New Roman" w:cs="Times New Roman"/>
          <w:sz w:val="32"/>
          <w:szCs w:val="32"/>
        </w:rPr>
        <w:t>лат</w:t>
      </w:r>
      <w:proofErr w:type="gramStart"/>
      <w:r w:rsidRPr="00C169A7">
        <w:rPr>
          <w:rFonts w:ascii="Times New Roman" w:eastAsia="MyriadPro-Regular" w:hAnsi="Times New Roman" w:cs="Times New Roman"/>
          <w:sz w:val="32"/>
          <w:szCs w:val="32"/>
        </w:rPr>
        <w:t xml:space="preserve">. </w:t>
      </w:r>
      <w:proofErr w:type="spellStart"/>
      <w:r w:rsidRPr="00C169A7">
        <w:rPr>
          <w:rFonts w:ascii="Times New Roman" w:eastAsia="MyriadPro-Regular" w:hAnsi="Times New Roman" w:cs="Times New Roman"/>
          <w:sz w:val="32"/>
          <w:szCs w:val="32"/>
        </w:rPr>
        <w:t>corruptio</w:t>
      </w:r>
      <w:proofErr w:type="spellEnd"/>
      <w:proofErr w:type="gramEnd"/>
      <w:r w:rsidRPr="00C169A7">
        <w:rPr>
          <w:rFonts w:ascii="Times New Roman" w:eastAsia="MyriadPro-Regular" w:hAnsi="Times New Roman" w:cs="Times New Roman"/>
          <w:sz w:val="32"/>
          <w:szCs w:val="32"/>
        </w:rPr>
        <w:t xml:space="preserve"> – подкуп) – злоупотребление предоставленными</w:t>
      </w:r>
      <w:r w:rsidR="00C169A7" w:rsidRPr="00C169A7">
        <w:rPr>
          <w:rFonts w:ascii="Times New Roman" w:eastAsia="MyriadPro-Regular" w:hAnsi="Times New Roman" w:cs="Times New Roman"/>
          <w:sz w:val="32"/>
          <w:szCs w:val="32"/>
        </w:rPr>
        <w:t xml:space="preserve"> </w:t>
      </w:r>
      <w:r w:rsidRPr="00C169A7">
        <w:rPr>
          <w:rFonts w:ascii="Times New Roman" w:eastAsia="MyriadPro-Regular" w:hAnsi="Times New Roman" w:cs="Times New Roman"/>
          <w:sz w:val="32"/>
          <w:szCs w:val="32"/>
        </w:rPr>
        <w:t>полномочиями для получения собственной выгоды</w:t>
      </w:r>
      <w:r w:rsidR="00C169A7">
        <w:rPr>
          <w:rFonts w:ascii="Times New Roman" w:eastAsia="MyriadPro-Regular" w:hAnsi="Times New Roman" w:cs="Times New Roman"/>
          <w:sz w:val="32"/>
          <w:szCs w:val="32"/>
        </w:rPr>
        <w:t>.</w:t>
      </w:r>
      <w:r w:rsidRPr="00C169A7">
        <w:rPr>
          <w:rFonts w:ascii="Times New Roman" w:eastAsia="MyriadPro-Regular" w:hAnsi="Times New Roman" w:cs="Times New Roman"/>
          <w:sz w:val="32"/>
          <w:szCs w:val="32"/>
        </w:rPr>
        <w:t xml:space="preserve"> </w:t>
      </w:r>
      <w:r w:rsidRPr="00C169A7">
        <w:rPr>
          <w:rFonts w:ascii="Times New Roman" w:eastAsia="MyriadPro-Regular" w:hAnsi="Times New Roman" w:cs="Times New Roman"/>
          <w:i/>
          <w:iCs/>
          <w:sz w:val="32"/>
          <w:szCs w:val="32"/>
        </w:rPr>
        <w:t>(Международная организация</w:t>
      </w:r>
      <w:r w:rsidR="00C169A7">
        <w:rPr>
          <w:rFonts w:ascii="Times New Roman" w:eastAsia="MyriadPro-Regular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169A7">
        <w:rPr>
          <w:rFonts w:ascii="Times New Roman" w:eastAsia="MyriadPro-Regular" w:hAnsi="Times New Roman" w:cs="Times New Roman"/>
          <w:i/>
          <w:iCs/>
          <w:sz w:val="32"/>
          <w:szCs w:val="32"/>
        </w:rPr>
        <w:t>Transparency</w:t>
      </w:r>
      <w:proofErr w:type="spellEnd"/>
      <w:r w:rsidRPr="00C169A7">
        <w:rPr>
          <w:rFonts w:ascii="Times New Roman" w:eastAsia="MyriadPro-Regular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169A7">
        <w:rPr>
          <w:rFonts w:ascii="Times New Roman" w:eastAsia="MyriadPro-Regular" w:hAnsi="Times New Roman" w:cs="Times New Roman"/>
          <w:i/>
          <w:iCs/>
          <w:sz w:val="32"/>
          <w:szCs w:val="32"/>
        </w:rPr>
        <w:t>International</w:t>
      </w:r>
      <w:proofErr w:type="spellEnd"/>
      <w:r w:rsidRPr="00C169A7">
        <w:rPr>
          <w:rFonts w:ascii="Times New Roman" w:eastAsia="MyriadPro-Regular" w:hAnsi="Times New Roman" w:cs="Times New Roman"/>
          <w:i/>
          <w:iCs/>
          <w:sz w:val="32"/>
          <w:szCs w:val="32"/>
        </w:rPr>
        <w:t>)</w:t>
      </w:r>
      <w:r w:rsidRPr="00C169A7">
        <w:rPr>
          <w:rFonts w:ascii="Times New Roman" w:eastAsia="MyriadPro-Regular" w:hAnsi="Times New Roman" w:cs="Times New Roman"/>
          <w:sz w:val="32"/>
          <w:szCs w:val="32"/>
        </w:rPr>
        <w:t>.</w:t>
      </w:r>
    </w:p>
    <w:p w:rsidR="00B17524" w:rsidRPr="00C169A7" w:rsidRDefault="00B17524" w:rsidP="00C169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MyriadPro-Regular" w:hAnsi="Times New Roman" w:cs="Times New Roman"/>
          <w:sz w:val="32"/>
          <w:szCs w:val="32"/>
        </w:rPr>
      </w:pPr>
      <w:r w:rsidRPr="00C169A7">
        <w:rPr>
          <w:rFonts w:ascii="Times New Roman" w:eastAsia="MyriadPro-Regular" w:hAnsi="Times New Roman" w:cs="Times New Roman"/>
          <w:sz w:val="32"/>
          <w:szCs w:val="32"/>
        </w:rPr>
        <w:t>В Российской Федерации в 2008 году коррупция получила свое официальное</w:t>
      </w:r>
      <w:r w:rsidR="00C169A7" w:rsidRPr="00C169A7">
        <w:rPr>
          <w:rFonts w:ascii="Times New Roman" w:eastAsia="MyriadPro-Regular" w:hAnsi="Times New Roman" w:cs="Times New Roman"/>
          <w:sz w:val="32"/>
          <w:szCs w:val="32"/>
        </w:rPr>
        <w:t xml:space="preserve"> </w:t>
      </w:r>
      <w:r w:rsidRPr="00C169A7">
        <w:rPr>
          <w:rFonts w:ascii="Times New Roman" w:eastAsia="MyriadPro-Regular" w:hAnsi="Times New Roman" w:cs="Times New Roman"/>
          <w:sz w:val="32"/>
          <w:szCs w:val="32"/>
        </w:rPr>
        <w:t>определение.</w:t>
      </w:r>
    </w:p>
    <w:p w:rsidR="00B17524" w:rsidRPr="00C169A7" w:rsidRDefault="00B17524" w:rsidP="00C169A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MyriadPro-Regular" w:hAnsi="Times New Roman" w:cs="Times New Roman"/>
          <w:sz w:val="32"/>
          <w:szCs w:val="32"/>
        </w:rPr>
      </w:pPr>
      <w:r w:rsidRPr="00C169A7">
        <w:rPr>
          <w:rFonts w:ascii="Times New Roman" w:eastAsia="MyriadPro-Regular" w:hAnsi="Times New Roman" w:cs="Times New Roman"/>
          <w:sz w:val="32"/>
          <w:szCs w:val="32"/>
        </w:rPr>
        <w:t>Традиционно, когда мы говорим о коррупции, мы подразумеваем преступление.</w:t>
      </w:r>
    </w:p>
    <w:p w:rsidR="00B17524" w:rsidRDefault="00C97984" w:rsidP="00B17524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EAA2D6" wp14:editId="4E759DF2">
            <wp:simplePos x="0" y="0"/>
            <wp:positionH relativeFrom="column">
              <wp:posOffset>304800</wp:posOffset>
            </wp:positionH>
            <wp:positionV relativeFrom="paragraph">
              <wp:posOffset>3117215</wp:posOffset>
            </wp:positionV>
            <wp:extent cx="5865182" cy="5636631"/>
            <wp:effectExtent l="0" t="0" r="2540" b="2540"/>
            <wp:wrapNone/>
            <wp:docPr id="3" name="Рисунок 3" descr="http://lexsenior.com/wp-content/uploads/2015/10/manos-propor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xsenior.com/wp-content/uploads/2015/10/manos-proporcio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182" cy="563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9A7">
        <w:rPr>
          <w:rFonts w:ascii="Times New Roman" w:eastAsia="MyriadPro-Regular" w:hAnsi="Times New Roman" w:cs="Times New Roman"/>
          <w:sz w:val="32"/>
          <w:szCs w:val="32"/>
        </w:rPr>
        <w:t>К</w:t>
      </w:r>
      <w:r w:rsidR="00B17524" w:rsidRPr="00C169A7">
        <w:rPr>
          <w:rFonts w:ascii="Times New Roman" w:eastAsia="MyriadPro-Regular" w:hAnsi="Times New Roman" w:cs="Times New Roman"/>
          <w:sz w:val="32"/>
          <w:szCs w:val="32"/>
        </w:rPr>
        <w:t>оррупция может встречаться в форме правонарушений, за которые также</w:t>
      </w:r>
      <w:r w:rsidR="00C169A7" w:rsidRPr="00C169A7">
        <w:rPr>
          <w:rFonts w:ascii="Times New Roman" w:eastAsia="MyriadPro-Regular" w:hAnsi="Times New Roman" w:cs="Times New Roman"/>
          <w:sz w:val="32"/>
          <w:szCs w:val="32"/>
        </w:rPr>
        <w:t xml:space="preserve"> </w:t>
      </w:r>
      <w:r w:rsidR="00B17524" w:rsidRPr="00C169A7">
        <w:rPr>
          <w:rFonts w:ascii="Times New Roman" w:eastAsia="MyriadPro-Regular" w:hAnsi="Times New Roman" w:cs="Times New Roman"/>
          <w:sz w:val="32"/>
          <w:szCs w:val="32"/>
        </w:rPr>
        <w:t>предусмотрена ответственность.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169A7" w:rsidTr="00C169A7">
        <w:tc>
          <w:tcPr>
            <w:tcW w:w="10456" w:type="dxa"/>
            <w:shd w:val="clear" w:color="auto" w:fill="E2EFD9" w:themeFill="accent6" w:themeFillTint="33"/>
          </w:tcPr>
          <w:p w:rsidR="00C169A7" w:rsidRDefault="00C169A7" w:rsidP="00C169A7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</w:p>
          <w:p w:rsidR="00C169A7" w:rsidRDefault="00C169A7" w:rsidP="00C169A7">
            <w:pPr>
              <w:autoSpaceDE w:val="0"/>
              <w:autoSpaceDN w:val="0"/>
              <w:adjustRightInd w:val="0"/>
              <w:jc w:val="center"/>
              <w:rPr>
                <w:rFonts w:ascii="Times New Roman" w:eastAsia="MyriadPro-Regular" w:hAnsi="Times New Roman" w:cs="Times New Roman"/>
                <w:b/>
                <w:color w:val="C00000"/>
                <w:sz w:val="28"/>
                <w:szCs w:val="28"/>
                <w:u w:val="single"/>
              </w:rPr>
            </w:pPr>
            <w:r w:rsidRPr="00C169A7">
              <w:rPr>
                <w:rFonts w:ascii="Times New Roman" w:eastAsia="MyriadPro-Regular" w:hAnsi="Times New Roman" w:cs="Times New Roman"/>
                <w:b/>
                <w:color w:val="C00000"/>
                <w:sz w:val="28"/>
                <w:szCs w:val="28"/>
                <w:u w:val="single"/>
              </w:rPr>
              <w:t xml:space="preserve">Статья 1. п. 1 Федерального закона </w:t>
            </w:r>
            <w:r w:rsidRPr="00C169A7">
              <w:rPr>
                <w:rFonts w:ascii="Cambria Math" w:eastAsia="MyriadPro-Regular" w:hAnsi="Cambria Math" w:cs="Cambria Math"/>
                <w:b/>
                <w:color w:val="C00000"/>
                <w:sz w:val="28"/>
                <w:szCs w:val="28"/>
                <w:u w:val="single"/>
              </w:rPr>
              <w:t>≪</w:t>
            </w:r>
            <w:r w:rsidRPr="00C169A7">
              <w:rPr>
                <w:rFonts w:ascii="Times New Roman" w:eastAsia="MyriadPro-Regular" w:hAnsi="Times New Roman" w:cs="Times New Roman"/>
                <w:b/>
                <w:color w:val="C00000"/>
                <w:sz w:val="28"/>
                <w:szCs w:val="28"/>
                <w:u w:val="single"/>
              </w:rPr>
              <w:t>О противодействии коррупции</w:t>
            </w:r>
            <w:r w:rsidRPr="00C169A7">
              <w:rPr>
                <w:rFonts w:ascii="Cambria Math" w:eastAsia="MyriadPro-Regular" w:hAnsi="Cambria Math" w:cs="Cambria Math"/>
                <w:b/>
                <w:color w:val="C00000"/>
                <w:sz w:val="28"/>
                <w:szCs w:val="28"/>
                <w:u w:val="single"/>
              </w:rPr>
              <w:t>≫</w:t>
            </w:r>
            <w:r w:rsidRPr="00C169A7">
              <w:rPr>
                <w:rFonts w:ascii="Times New Roman" w:eastAsia="MyriadPro-Regular" w:hAnsi="Times New Roman" w:cs="Times New Roman"/>
                <w:b/>
                <w:color w:val="C00000"/>
                <w:sz w:val="28"/>
                <w:szCs w:val="28"/>
                <w:u w:val="single"/>
              </w:rPr>
              <w:t>:</w:t>
            </w:r>
          </w:p>
          <w:p w:rsidR="00C169A7" w:rsidRPr="00C169A7" w:rsidRDefault="00C169A7" w:rsidP="00C169A7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Коррупция:</w:t>
            </w:r>
          </w:p>
          <w:p w:rsidR="00C169A7" w:rsidRPr="00C169A7" w:rsidRDefault="00C169A7" w:rsidP="00C169A7">
            <w:pPr>
              <w:autoSpaceDE w:val="0"/>
              <w:autoSpaceDN w:val="0"/>
              <w:adjustRightInd w:val="0"/>
              <w:jc w:val="both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proofErr w:type="gramStart"/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а</w:t>
            </w:r>
            <w:proofErr w:type="gramEnd"/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) злоупотребление служебным положением, дача взятки, получение взятки,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злоупотребление полномочиями, коммерческий подкуп либо иное незаконное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использование физическим лицом своего должностного положения вопреки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законным интересам общества и государства в целях получения выгоды в виде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денег, ценностей, иного имущества или услуг имущественного характера, иных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имущественных прав для себя или для третьих лиц либо незаконное предоставление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такой выгоды указанному лицу другими физическими лицами;</w:t>
            </w:r>
          </w:p>
          <w:p w:rsidR="00C169A7" w:rsidRPr="00C169A7" w:rsidRDefault="00C169A7" w:rsidP="00C169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б</w:t>
            </w:r>
            <w:proofErr w:type="gramEnd"/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) совершение деяний, указанных в подпункте </w:t>
            </w:r>
            <w:r w:rsidRPr="00C169A7">
              <w:rPr>
                <w:rFonts w:ascii="Cambria Math" w:eastAsia="MyriadPro-Regular" w:hAnsi="Cambria Math" w:cs="Cambria Math"/>
                <w:sz w:val="28"/>
                <w:szCs w:val="28"/>
              </w:rPr>
              <w:t>≪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а</w:t>
            </w:r>
            <w:r w:rsidRPr="00C169A7">
              <w:rPr>
                <w:rFonts w:ascii="Cambria Math" w:eastAsia="MyriadPro-Regular" w:hAnsi="Cambria Math" w:cs="Cambria Math"/>
                <w:sz w:val="28"/>
                <w:szCs w:val="28"/>
              </w:rPr>
              <w:t>≫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настоящего пункта, от имени или в</w:t>
            </w:r>
            <w:r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 </w:t>
            </w:r>
            <w:r w:rsidRPr="00C169A7">
              <w:rPr>
                <w:rFonts w:ascii="Times New Roman" w:eastAsia="MyriadPro-Regular" w:hAnsi="Times New Roman" w:cs="Times New Roman"/>
                <w:sz w:val="28"/>
                <w:szCs w:val="28"/>
              </w:rPr>
              <w:t>интересах юридического лица.</w:t>
            </w:r>
          </w:p>
          <w:p w:rsidR="00C169A7" w:rsidRDefault="00C169A7" w:rsidP="00B17524">
            <w:pPr>
              <w:autoSpaceDE w:val="0"/>
              <w:autoSpaceDN w:val="0"/>
              <w:adjustRightInd w:val="0"/>
              <w:rPr>
                <w:rFonts w:ascii="Times New Roman" w:eastAsia="MyriadPro-Regular" w:hAnsi="Times New Roman" w:cs="Times New Roman"/>
                <w:sz w:val="32"/>
                <w:szCs w:val="32"/>
              </w:rPr>
            </w:pPr>
          </w:p>
        </w:tc>
      </w:tr>
    </w:tbl>
    <w:p w:rsidR="0057798C" w:rsidRDefault="0057798C"/>
    <w:p w:rsidR="0057798C" w:rsidRDefault="0057798C"/>
    <w:p w:rsidR="0057798C" w:rsidRDefault="0057798C"/>
    <w:p w:rsidR="0057798C" w:rsidRDefault="0057798C"/>
    <w:p w:rsidR="0057798C" w:rsidRDefault="0057798C"/>
    <w:p w:rsidR="0057798C" w:rsidRDefault="00C97984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64BD422" wp14:editId="0616064E">
            <wp:simplePos x="0" y="0"/>
            <wp:positionH relativeFrom="column">
              <wp:posOffset>2038350</wp:posOffset>
            </wp:positionH>
            <wp:positionV relativeFrom="paragraph">
              <wp:posOffset>190500</wp:posOffset>
            </wp:positionV>
            <wp:extent cx="2286000" cy="2143125"/>
            <wp:effectExtent l="0" t="0" r="0" b="9525"/>
            <wp:wrapNone/>
            <wp:docPr id="2" name="Рисунок 2" descr="http://remodyussh.ucoz.ru/Documentaciya/korrupciy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modyussh.ucoz.ru/Documentaciya/korrupciya/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0" t="10924" r="19833" b="6442"/>
                    <a:stretch/>
                  </pic:blipFill>
                  <pic:spPr bwMode="auto">
                    <a:xfrm>
                      <a:off x="0" y="0"/>
                      <a:ext cx="2286000" cy="2143125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98C" w:rsidRDefault="0057798C"/>
    <w:p w:rsidR="0057798C" w:rsidRDefault="0057798C"/>
    <w:p w:rsidR="0057798C" w:rsidRDefault="0057798C"/>
    <w:p w:rsidR="0057798C" w:rsidRDefault="0057798C"/>
    <w:p w:rsidR="0057798C" w:rsidRDefault="0057798C"/>
    <w:p w:rsidR="00343F09" w:rsidRDefault="0057798C">
      <w:r w:rsidRPr="0057798C">
        <w:t xml:space="preserve"> </w:t>
      </w:r>
    </w:p>
    <w:p w:rsidR="0057798C" w:rsidRDefault="0057798C"/>
    <w:p w:rsidR="0057798C" w:rsidRDefault="0057798C"/>
    <w:p w:rsidR="0057798C" w:rsidRDefault="0057798C"/>
    <w:p w:rsidR="0057798C" w:rsidRDefault="0057798C"/>
    <w:p w:rsidR="0057798C" w:rsidRDefault="0057798C"/>
    <w:p w:rsidR="0057798C" w:rsidRDefault="0057798C"/>
    <w:p w:rsidR="0057798C" w:rsidRDefault="0057798C"/>
    <w:p w:rsidR="0057798C" w:rsidRPr="00934E97" w:rsidRDefault="00934E97" w:rsidP="00934E97">
      <w:pPr>
        <w:jc w:val="center"/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</w:pPr>
      <w:r w:rsidRPr="00934E97">
        <w:rPr>
          <w:rFonts w:ascii="Times New Roman" w:hAnsi="Times New Roman" w:cs="Times New Roman"/>
          <w:b/>
          <w:i/>
          <w:color w:val="C00000"/>
          <w:sz w:val="36"/>
          <w:szCs w:val="36"/>
          <w:u w:val="single"/>
        </w:rPr>
        <w:t>Телефоны «доверия» для сообщения о фактах коррупции:</w:t>
      </w:r>
    </w:p>
    <w:p w:rsidR="00934E97" w:rsidRDefault="00934E97" w:rsidP="00934E97">
      <w:pPr>
        <w:spacing w:line="276" w:lineRule="auto"/>
      </w:pPr>
    </w:p>
    <w:p w:rsidR="00934E97" w:rsidRPr="00934E97" w:rsidRDefault="00934E97" w:rsidP="00934E97">
      <w:pPr>
        <w:pStyle w:val="2"/>
        <w:shd w:val="clear" w:color="auto" w:fill="auto"/>
        <w:spacing w:before="0" w:after="184" w:line="276" w:lineRule="auto"/>
        <w:ind w:lef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34E97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рокуратура Свердловской области - (343) 377-54-41</w:t>
      </w:r>
    </w:p>
    <w:p w:rsidR="00934E97" w:rsidRPr="00934E97" w:rsidRDefault="00934E97" w:rsidP="00934E97">
      <w:pPr>
        <w:pStyle w:val="2"/>
        <w:shd w:val="clear" w:color="auto" w:fill="auto"/>
        <w:spacing w:before="0" w:after="178" w:line="276" w:lineRule="auto"/>
        <w:ind w:lef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E97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Главное управление Министерства внутренних дел Российской Федерации по Свердловской области - (343) 358-71-61</w:t>
      </w:r>
    </w:p>
    <w:p w:rsidR="00934E97" w:rsidRPr="00934E97" w:rsidRDefault="00934E97" w:rsidP="00934E97">
      <w:pPr>
        <w:pStyle w:val="2"/>
        <w:shd w:val="clear" w:color="auto" w:fill="auto"/>
        <w:spacing w:before="0" w:after="182" w:line="276" w:lineRule="auto"/>
        <w:ind w:lef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4E97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Следственное управление Следственного комитета Российской Федерации по Свердловской области - (343) 297-71-79</w:t>
      </w:r>
    </w:p>
    <w:p w:rsidR="00934E97" w:rsidRPr="00934E97" w:rsidRDefault="00934E97" w:rsidP="00934E97">
      <w:pPr>
        <w:pStyle w:val="2"/>
        <w:shd w:val="clear" w:color="auto" w:fill="auto"/>
        <w:spacing w:before="0" w:line="276" w:lineRule="auto"/>
        <w:ind w:lef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2DC3DF3" wp14:editId="36417369">
            <wp:simplePos x="0" y="0"/>
            <wp:positionH relativeFrom="column">
              <wp:posOffset>1581150</wp:posOffset>
            </wp:positionH>
            <wp:positionV relativeFrom="paragraph">
              <wp:posOffset>387350</wp:posOffset>
            </wp:positionV>
            <wp:extent cx="3200400" cy="2603962"/>
            <wp:effectExtent l="0" t="0" r="0" b="6350"/>
            <wp:wrapNone/>
            <wp:docPr id="7" name="Рисунок 7" descr="http://static.wixstatic.com/media/954a98_72259e79ae3c4c3d94972206ce9ab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tatic.wixstatic.com/media/954a98_72259e79ae3c4c3d94972206ce9ab63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906" cy="261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E97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Управление Федеральной службы безопасности Российской Федерации по Свердловской области - (343) 371-37-51</w:t>
      </w:r>
    </w:p>
    <w:p w:rsid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  <w:r w:rsidRPr="00934E97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Управление Федеральной службы Российской Федерации по контролю за оборотом наркотиков по Свердловской области - (343) 251-82-22</w:t>
      </w:r>
    </w:p>
    <w:p w:rsidR="00934E97" w:rsidRP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34E97" w:rsidRP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97" w:rsidRP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b/>
          <w:color w:val="C00000"/>
          <w:sz w:val="44"/>
          <w:szCs w:val="44"/>
        </w:rPr>
      </w:pPr>
      <w:r w:rsidRPr="00934E97">
        <w:rPr>
          <w:rStyle w:val="1"/>
          <w:rFonts w:ascii="Times New Roman" w:hAnsi="Times New Roman" w:cs="Times New Roman"/>
          <w:b/>
          <w:color w:val="C00000"/>
          <w:sz w:val="44"/>
          <w:szCs w:val="44"/>
        </w:rPr>
        <w:t>СООБЩИТЕ О ФАКТАХ КОРРУПЦИИ</w:t>
      </w:r>
    </w:p>
    <w:p w:rsid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97" w:rsidRPr="00934E97" w:rsidRDefault="00934E97" w:rsidP="00934E97">
      <w:pPr>
        <w:pStyle w:val="2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E97" w:rsidRDefault="00934E97" w:rsidP="00934E97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798C" w:rsidRDefault="00934E97" w:rsidP="007C668C">
      <w:pPr>
        <w:spacing w:line="276" w:lineRule="auto"/>
      </w:pPr>
      <w:r>
        <w:rPr>
          <w:noProof/>
          <w:lang w:eastAsia="ru-RU"/>
        </w:rPr>
        <w:drawing>
          <wp:inline distT="0" distB="0" distL="0" distR="0" wp14:anchorId="59F85764" wp14:editId="273D7D3C">
            <wp:extent cx="6749295" cy="4133215"/>
            <wp:effectExtent l="0" t="0" r="0" b="635"/>
            <wp:docPr id="6" name="Рисунок 6" descr="http://staroohi.ucoz.com/KORRUPCIA/korrupcija_buk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taroohi.ucoz.com/KORRUPCIA/korrupcija_bukl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587" cy="4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98C" w:rsidSect="00C97984">
      <w:pgSz w:w="11906" w:h="16838"/>
      <w:pgMar w:top="284" w:right="720" w:bottom="284" w:left="720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8C"/>
    <w:rsid w:val="00343F09"/>
    <w:rsid w:val="004C2081"/>
    <w:rsid w:val="0057798C"/>
    <w:rsid w:val="007C668C"/>
    <w:rsid w:val="00934E97"/>
    <w:rsid w:val="00B17524"/>
    <w:rsid w:val="00BC2A41"/>
    <w:rsid w:val="00C169A7"/>
    <w:rsid w:val="00C97984"/>
    <w:rsid w:val="00F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3C8E-112A-4DEB-8496-7AC4B8FB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934E97"/>
    <w:rPr>
      <w:rFonts w:ascii="Franklin Gothic Heavy" w:eastAsia="Franklin Gothic Heavy" w:hAnsi="Franklin Gothic Heavy" w:cs="Franklin Gothic Heavy"/>
      <w:spacing w:val="2"/>
      <w:sz w:val="19"/>
      <w:szCs w:val="19"/>
      <w:shd w:val="clear" w:color="auto" w:fill="FFFFFF"/>
    </w:rPr>
  </w:style>
  <w:style w:type="character" w:customStyle="1" w:styleId="1">
    <w:name w:val="Основной текст1"/>
    <w:basedOn w:val="a4"/>
    <w:rsid w:val="00934E97"/>
    <w:rPr>
      <w:rFonts w:ascii="Franklin Gothic Heavy" w:eastAsia="Franklin Gothic Heavy" w:hAnsi="Franklin Gothic Heavy" w:cs="Franklin Gothic Heavy"/>
      <w:color w:val="EBEBEB"/>
      <w:spacing w:val="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934E97"/>
    <w:pPr>
      <w:widowControl w:val="0"/>
      <w:shd w:val="clear" w:color="auto" w:fill="FFFFFF"/>
      <w:spacing w:before="1560" w:after="180" w:line="218" w:lineRule="exact"/>
      <w:jc w:val="center"/>
    </w:pPr>
    <w:rPr>
      <w:rFonts w:ascii="Franklin Gothic Heavy" w:eastAsia="Franklin Gothic Heavy" w:hAnsi="Franklin Gothic Heavy" w:cs="Franklin Gothic Heavy"/>
      <w:spacing w:val="2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3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4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2016-05-17T10:43:00Z</cp:lastPrinted>
  <dcterms:created xsi:type="dcterms:W3CDTF">2018-02-06T09:48:00Z</dcterms:created>
  <dcterms:modified xsi:type="dcterms:W3CDTF">2018-02-06T09:48:00Z</dcterms:modified>
</cp:coreProperties>
</file>