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FA4C" w14:textId="77777777" w:rsidR="00F1727C" w:rsidRPr="008F28A8" w:rsidRDefault="00F1727C" w:rsidP="009D324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28A8"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                          Свердловской области                                                                                            «Екатеринбургская школа-интернат № 12, реализующая адаптированные основные общеобразовательные программы»</w:t>
      </w:r>
    </w:p>
    <w:p w14:paraId="4A6A3357" w14:textId="77777777" w:rsidR="00F1727C" w:rsidRPr="008F28A8" w:rsidRDefault="00F1727C" w:rsidP="009D3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74062A6" w14:textId="77777777" w:rsidR="00F1727C" w:rsidRPr="008F28A8" w:rsidRDefault="00F1727C" w:rsidP="009D3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F1727C" w:rsidRPr="008F28A8" w14:paraId="1FED00F5" w14:textId="77777777" w:rsidTr="00353C3F">
        <w:tc>
          <w:tcPr>
            <w:tcW w:w="4928" w:type="dxa"/>
          </w:tcPr>
          <w:p w14:paraId="2C15768A" w14:textId="77777777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A8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4E7145C1" w14:textId="77777777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A8">
              <w:rPr>
                <w:rFonts w:ascii="Times New Roman" w:hAnsi="Times New Roman"/>
                <w:sz w:val="24"/>
                <w:szCs w:val="24"/>
              </w:rPr>
              <w:t>Совет учреждения</w:t>
            </w:r>
          </w:p>
          <w:p w14:paraId="6A8DCABD" w14:textId="14CE15F8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A8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345CC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  <w:r w:rsidRPr="008F28A8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345CC">
              <w:rPr>
                <w:rFonts w:ascii="Times New Roman" w:hAnsi="Times New Roman"/>
                <w:sz w:val="24"/>
                <w:szCs w:val="24"/>
              </w:rPr>
              <w:t>01</w:t>
            </w:r>
            <w:r w:rsidRPr="008F28A8">
              <w:rPr>
                <w:rFonts w:ascii="Times New Roman" w:hAnsi="Times New Roman"/>
                <w:sz w:val="24"/>
                <w:szCs w:val="24"/>
              </w:rPr>
              <w:t>»</w:t>
            </w:r>
            <w:r w:rsidR="008345CC">
              <w:rPr>
                <w:rFonts w:ascii="Times New Roman" w:hAnsi="Times New Roman"/>
                <w:sz w:val="24"/>
                <w:szCs w:val="24"/>
              </w:rPr>
              <w:t xml:space="preserve">апреля </w:t>
            </w:r>
            <w:r w:rsidRPr="008F28A8">
              <w:rPr>
                <w:rFonts w:ascii="Times New Roman" w:hAnsi="Times New Roman"/>
                <w:sz w:val="24"/>
                <w:szCs w:val="24"/>
              </w:rPr>
              <w:t>20</w:t>
            </w:r>
            <w:r w:rsidR="008345C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8F28A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5CA79564" w14:textId="77777777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4536" w:type="dxa"/>
          </w:tcPr>
          <w:p w14:paraId="241B0A47" w14:textId="77777777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A8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14:paraId="3C65FD51" w14:textId="379DEF2C" w:rsidR="00F1727C" w:rsidRPr="008F28A8" w:rsidRDefault="00AC6B4B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1727C" w:rsidRPr="008F28A8">
              <w:rPr>
                <w:rFonts w:ascii="Times New Roman" w:hAnsi="Times New Roman"/>
                <w:sz w:val="24"/>
                <w:szCs w:val="24"/>
              </w:rPr>
              <w:t>иректор ГБОУ СО «ЕШИ № 12»</w:t>
            </w:r>
          </w:p>
          <w:p w14:paraId="2FB3D6C2" w14:textId="1A0AFF0E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A8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353C3F">
              <w:rPr>
                <w:rFonts w:ascii="Times New Roman" w:hAnsi="Times New Roman"/>
                <w:sz w:val="24"/>
                <w:szCs w:val="24"/>
              </w:rPr>
              <w:t>М.Б. Веригина</w:t>
            </w:r>
          </w:p>
          <w:p w14:paraId="21428B26" w14:textId="77777777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A8">
              <w:rPr>
                <w:rFonts w:ascii="Times New Roman" w:hAnsi="Times New Roman"/>
                <w:sz w:val="24"/>
                <w:szCs w:val="24"/>
              </w:rPr>
              <w:t>Приказ №____от «  »___20 ___  г.</w:t>
            </w:r>
          </w:p>
          <w:p w14:paraId="10E0ECE6" w14:textId="77777777" w:rsidR="00F1727C" w:rsidRPr="008F28A8" w:rsidRDefault="00F1727C" w:rsidP="009D32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4A82D4" w14:textId="77777777" w:rsidR="00F1727C" w:rsidRPr="008F28A8" w:rsidRDefault="00F1727C" w:rsidP="009D3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>СОГЛАСОВАНО</w:t>
      </w:r>
    </w:p>
    <w:p w14:paraId="5F89F853" w14:textId="77777777" w:rsidR="00F1727C" w:rsidRPr="008F28A8" w:rsidRDefault="00F1727C" w:rsidP="009D3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>Председатель ППО _________М.В. Старостина</w:t>
      </w:r>
    </w:p>
    <w:p w14:paraId="4B0864EA" w14:textId="77777777" w:rsidR="00F1727C" w:rsidRPr="008F28A8" w:rsidRDefault="00F1727C" w:rsidP="009D32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протокол №___от «___»______20__г. </w:t>
      </w:r>
    </w:p>
    <w:p w14:paraId="1C1439E7" w14:textId="77777777" w:rsidR="00243435" w:rsidRPr="008F28A8" w:rsidRDefault="00243435" w:rsidP="009D324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FE250A" w14:textId="77777777" w:rsidR="00243435" w:rsidRPr="008F28A8" w:rsidRDefault="00243435" w:rsidP="0063418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6DFCD79" w14:textId="77777777" w:rsidR="00243435" w:rsidRPr="008F28A8" w:rsidRDefault="00243435" w:rsidP="0063418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B7420A9" w14:textId="77777777" w:rsidR="008345CC" w:rsidRDefault="008345CC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273194" w14:textId="412D8C82" w:rsidR="00594B32" w:rsidRPr="008F28A8" w:rsidRDefault="008F28A8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П</w:t>
      </w:r>
      <w:r w:rsidR="00594B32" w:rsidRPr="008F28A8">
        <w:rPr>
          <w:rFonts w:ascii="Times New Roman" w:hAnsi="Times New Roman"/>
          <w:b/>
          <w:bCs/>
          <w:sz w:val="24"/>
          <w:szCs w:val="24"/>
        </w:rPr>
        <w:t>оложение о системе наставничества педагогических работников</w:t>
      </w:r>
    </w:p>
    <w:p w14:paraId="3440F13E" w14:textId="1F526CDE" w:rsidR="00581A7D" w:rsidRPr="008F28A8" w:rsidRDefault="00581A7D" w:rsidP="008F28A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28A8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4D28475E" w14:textId="77777777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1.1. Настоящее Положение о системе наставничества педагогических работников в ГБОУ СО «Екатеринбургская школа-интернат № 12» (далее – ГБОУ СО «ЕШИ № 12»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14:paraId="3DED88AB" w14:textId="77777777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1.2. В Положении используются следующие понятия: </w:t>
      </w:r>
    </w:p>
    <w:p w14:paraId="227F7240" w14:textId="77777777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Наставник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14:paraId="7D4CCBAB" w14:textId="77777777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14:paraId="3C454250" w14:textId="77777777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14:paraId="55339E2B" w14:textId="77777777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</w:t>
      </w:r>
      <w:r w:rsidRPr="008F28A8">
        <w:rPr>
          <w:rFonts w:ascii="Times New Roman" w:hAnsi="Times New Roman"/>
          <w:sz w:val="24"/>
          <w:szCs w:val="24"/>
        </w:rPr>
        <w:lastRenderedPageBreak/>
        <w:t xml:space="preserve">отношении которых осуществляется наставничество. 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14:paraId="30533A58" w14:textId="77777777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14:paraId="48D43CCB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14:paraId="08BADCA9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14:paraId="0F614E0F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14:paraId="442A5666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14:paraId="1168ABCA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14:paraId="63546A15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14:paraId="3523AC56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6) принцип аксиологичности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14:paraId="26C67FB4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14:paraId="1B51C299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14:paraId="50A2057B" w14:textId="77777777" w:rsidR="00397AFB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14:paraId="54CF6081" w14:textId="2AA32A7F" w:rsidR="00594B32" w:rsidRPr="008F28A8" w:rsidRDefault="00594B32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</w:t>
      </w:r>
      <w:r w:rsidRPr="008F28A8">
        <w:rPr>
          <w:rFonts w:ascii="Times New Roman" w:hAnsi="Times New Roman"/>
          <w:sz w:val="24"/>
          <w:szCs w:val="24"/>
        </w:rPr>
        <w:lastRenderedPageBreak/>
        <w:t>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14:paraId="27AC049A" w14:textId="5A8FD04D" w:rsidR="008460F5" w:rsidRPr="008F28A8" w:rsidRDefault="008460F5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2. Цель и задачи системы наставничества. Формы наставничества</w:t>
      </w:r>
    </w:p>
    <w:p w14:paraId="69447D69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14:paraId="305C91B5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9961012"/>
      <w:r w:rsidRPr="008F28A8">
        <w:rPr>
          <w:rFonts w:ascii="Times New Roman" w:hAnsi="Times New Roman"/>
          <w:sz w:val="24"/>
          <w:szCs w:val="24"/>
        </w:rPr>
        <w:t xml:space="preserve">2.2. Задачи системы наставничества педагогических работников: </w:t>
      </w:r>
    </w:p>
    <w:p w14:paraId="2664EBE2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14:paraId="619CA06F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14:paraId="7E52E602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14:paraId="651AAF3E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14:paraId="61CF5A84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содействовать увеличению числа закрепившихся в профессии педагогических кадров, в том числе молодых/начинающих педагогов; </w:t>
      </w:r>
    </w:p>
    <w:p w14:paraId="57562B75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14:paraId="3E91CD92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14:paraId="55215D15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14:paraId="2E9A5320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14:paraId="005B5B38" w14:textId="77777777" w:rsidR="008460F5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lastRenderedPageBreak/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14:paraId="70B665EA" w14:textId="77777777" w:rsidR="00AF7B63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2.3. В ГБОУ СО «ЕШИ № 12» применяются разнообразные формы наставничества («педагог – педагог», «руководитель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14:paraId="1F2DF682" w14:textId="77777777" w:rsidR="00AF7B63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30C5428A" w14:textId="77777777" w:rsidR="00AF7B63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16959237" w14:textId="77777777" w:rsidR="00AF7B63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26238D5F" w14:textId="77777777" w:rsidR="00AF7B63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14:paraId="5C99FF7B" w14:textId="77777777" w:rsidR="00AF7B63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14:paraId="4525D9A4" w14:textId="22FDDBD2" w:rsidR="00AF7B63" w:rsidRPr="008F28A8" w:rsidRDefault="008460F5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Форма наставничества </w:t>
      </w:r>
      <w:r w:rsidRPr="008F28A8">
        <w:rPr>
          <w:rFonts w:ascii="Times New Roman" w:hAnsi="Times New Roman"/>
          <w:sz w:val="24"/>
          <w:szCs w:val="24"/>
        </w:rPr>
        <w:lastRenderedPageBreak/>
        <w:t>«учитель – учитель»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 Форма наставничества «руководитель образовательной организации –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  <w:r w:rsidR="00581A7D" w:rsidRPr="008F28A8">
        <w:rPr>
          <w:rFonts w:ascii="Times New Roman" w:hAnsi="Times New Roman"/>
          <w:sz w:val="24"/>
          <w:szCs w:val="24"/>
        </w:rPr>
        <w:t xml:space="preserve">      </w:t>
      </w:r>
    </w:p>
    <w:bookmarkEnd w:id="0"/>
    <w:p w14:paraId="5ABC5616" w14:textId="5A370665" w:rsidR="00AF7B63" w:rsidRPr="008F28A8" w:rsidRDefault="00AF7B63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3. Организация системы наставничества</w:t>
      </w:r>
    </w:p>
    <w:p w14:paraId="4BAE93FA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14:paraId="71E5490B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14:paraId="46329E11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3.3. Руководитель образовательной организации: </w:t>
      </w:r>
    </w:p>
    <w:p w14:paraId="46255B41" w14:textId="77777777" w:rsidR="00E06D77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14:paraId="19E807B4" w14:textId="6D4689E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14:paraId="38CE78F4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14:paraId="06E0F54D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14:paraId="4FC3F2BF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14:paraId="79887AC6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14:paraId="0273FA31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14:paraId="7B0ABC57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3.4. Куратор реализации программ наставничества: </w:t>
      </w:r>
    </w:p>
    <w:p w14:paraId="19C11F86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назначается руководителем образовательной организации из числа заместителей руководителя; </w:t>
      </w:r>
    </w:p>
    <w:p w14:paraId="6DF386FB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lastRenderedPageBreak/>
        <w:t xml:space="preserve"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14:paraId="175F2D2E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14:paraId="0DD1CC4A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14:paraId="6D6639B4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14:paraId="4764E387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14:paraId="444BE20B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14:paraId="59B0D8CD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 w14:paraId="16B37C2D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курирует процесс разработки и реализации персонализированных программ наставничества; </w:t>
      </w:r>
    </w:p>
    <w:p w14:paraId="2CF69F46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14:paraId="643339FC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14:paraId="06191A9F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14:paraId="1A88F3A1" w14:textId="2D1B7D4B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>3.5.</w:t>
      </w:r>
      <w:r w:rsidR="00885AB9" w:rsidRPr="008F28A8">
        <w:rPr>
          <w:rFonts w:ascii="Times New Roman" w:hAnsi="Times New Roman"/>
          <w:sz w:val="24"/>
          <w:szCs w:val="24"/>
        </w:rPr>
        <w:t xml:space="preserve"> Методический совет</w:t>
      </w:r>
      <w:r w:rsidRPr="008F28A8">
        <w:rPr>
          <w:rFonts w:ascii="Times New Roman" w:hAnsi="Times New Roman"/>
          <w:sz w:val="24"/>
          <w:szCs w:val="24"/>
        </w:rPr>
        <w:t xml:space="preserve">: </w:t>
      </w:r>
    </w:p>
    <w:p w14:paraId="2E817401" w14:textId="77777777" w:rsidR="00AF7B63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14:paraId="5B138188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</w:t>
      </w:r>
      <w:r w:rsidRPr="008F28A8">
        <w:rPr>
          <w:rFonts w:ascii="Times New Roman" w:hAnsi="Times New Roman"/>
          <w:sz w:val="24"/>
          <w:szCs w:val="24"/>
        </w:rPr>
        <w:lastRenderedPageBreak/>
        <w:t xml:space="preserve">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14:paraId="7AFC8CFE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14:paraId="0A7241E5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 w14:paraId="04E37382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14:paraId="4E0316B9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</w:t>
      </w:r>
    </w:p>
    <w:p w14:paraId="71CC5992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участвует в мониторинге реализации персонализированных программ наставничества педагогических работников; </w:t>
      </w:r>
    </w:p>
    <w:p w14:paraId="3F5ABC35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14:paraId="082B557D" w14:textId="77777777" w:rsidR="00885AB9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14:paraId="3CBEE072" w14:textId="16F32050" w:rsidR="00581A7D" w:rsidRPr="008F28A8" w:rsidRDefault="00AF7B63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6E477098" w14:textId="0BFD242A" w:rsidR="00B37181" w:rsidRPr="008F28A8" w:rsidRDefault="00B37181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4. Права и обязанности наставника</w:t>
      </w:r>
    </w:p>
    <w:p w14:paraId="0C1ACFD4" w14:textId="77777777" w:rsidR="002D13BC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>4.1. Права наставника:</w:t>
      </w:r>
    </w:p>
    <w:p w14:paraId="27DDEE08" w14:textId="7BA3B6BA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 - привлекать для оказания помощи наставляемому других педагогических работников образовательной организации с их согласия; </w:t>
      </w:r>
    </w:p>
    <w:p w14:paraId="392D7729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14:paraId="7F202C2F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14:paraId="4F6124E2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осуществлять мониторинг деятельности наставляемого в форме личной проверки выполнения заданий. </w:t>
      </w:r>
    </w:p>
    <w:p w14:paraId="50945514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4.2. Обязанности наставника: </w:t>
      </w:r>
    </w:p>
    <w:p w14:paraId="182C2EE6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14:paraId="56EF379E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lastRenderedPageBreak/>
        <w:t xml:space="preserve">- находиться во взаимодействии со всеми структурами образовательной организации, осуществляющими работу с наставляемым по программе наставничества (методические объединения, психологические службы, школа молодого учителя, методический (педагогический) совет и пр.); </w:t>
      </w:r>
    </w:p>
    <w:p w14:paraId="4CE8AC44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14:paraId="5E39968D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14:paraId="6CDA32BF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14:paraId="3CD6264F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14:paraId="7D94FF30" w14:textId="7E887386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14:paraId="406573BF" w14:textId="09612013" w:rsidR="00B37181" w:rsidRPr="008F28A8" w:rsidRDefault="00B37181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5. Права и обязанности наставляемого</w:t>
      </w:r>
    </w:p>
    <w:p w14:paraId="61A27A26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5.1. Права наставляемого: </w:t>
      </w:r>
    </w:p>
    <w:p w14:paraId="56A31808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систематически повышать свой профессиональный уровень; </w:t>
      </w:r>
    </w:p>
    <w:p w14:paraId="5D3EB4A2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участвовать в составлении персонализированной программы наставничества педагогических работников; </w:t>
      </w:r>
    </w:p>
    <w:p w14:paraId="49801515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обращаться к наставнику за помощью по вопросам, связанным с должностными обязанностями, профессиональной деятельностью; </w:t>
      </w:r>
    </w:p>
    <w:p w14:paraId="3FB48EF2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14:paraId="0C1F0B50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обращаться к куратору и руководителю образовательной организации с ходатайством о замене наставника. </w:t>
      </w:r>
    </w:p>
    <w:p w14:paraId="40B83E51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5.2. Обязанности наставляемого: </w:t>
      </w:r>
    </w:p>
    <w:p w14:paraId="3E8F9740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14:paraId="10166CF7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14:paraId="1F185BC6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14:paraId="129527A8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14:paraId="66C3F7FB" w14:textId="77777777" w:rsidR="00B37181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lastRenderedPageBreak/>
        <w:t xml:space="preserve">- выполнять указания и рекомендации наставника по исполнению должностных, профессиональных обязанностей; </w:t>
      </w:r>
    </w:p>
    <w:p w14:paraId="3682E45C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 w14:paraId="72DE3935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устранять совместно с наставником допущенные ошибки и выявленные затруднения; </w:t>
      </w:r>
    </w:p>
    <w:p w14:paraId="53FE9476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 w14:paraId="50B2209F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учиться у наставника передовым, инновационным методам и формам работы, правильно строить свои взаимоотношения с ним. </w:t>
      </w:r>
    </w:p>
    <w:p w14:paraId="28A82736" w14:textId="6E1830F2" w:rsidR="00EB6C64" w:rsidRPr="008F28A8" w:rsidRDefault="00B37181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6. Процесс формирования пар и групп наставников и педагогов, в отношении которых осуществляется наставничество</w:t>
      </w:r>
    </w:p>
    <w:p w14:paraId="34B3C44F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14:paraId="722C32A3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14:paraId="19A33412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14:paraId="22A1F504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14:paraId="26CE78F5" w14:textId="311AAF06" w:rsidR="00EB6C64" w:rsidRPr="008F28A8" w:rsidRDefault="00B37181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7. Завершение персонализированной программы наставничества</w:t>
      </w:r>
    </w:p>
    <w:p w14:paraId="443D4F6B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14:paraId="08856353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завершения плана мероприятий персонализированной программы наставничества в полном объеме; </w:t>
      </w:r>
    </w:p>
    <w:p w14:paraId="373059D1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14:paraId="72C7A759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14:paraId="7B752BA6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14:paraId="1CBAE626" w14:textId="67B93D70" w:rsidR="00EB6C64" w:rsidRPr="008F28A8" w:rsidRDefault="00B37181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14:paraId="14EDF614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14:paraId="0F07D762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lastRenderedPageBreak/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 w:rsidR="00EB6C64" w:rsidRPr="008F28A8">
        <w:rPr>
          <w:rFonts w:ascii="Times New Roman" w:hAnsi="Times New Roman"/>
          <w:sz w:val="24"/>
          <w:szCs w:val="24"/>
        </w:rPr>
        <w:t>-</w:t>
      </w:r>
      <w:r w:rsidRPr="008F28A8">
        <w:rPr>
          <w:rFonts w:ascii="Times New Roman" w:hAnsi="Times New Roman"/>
          <w:sz w:val="24"/>
          <w:szCs w:val="24"/>
        </w:rPr>
        <w:t xml:space="preserve"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14:paraId="068040F5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14:paraId="5A2E9476" w14:textId="1D084FF0" w:rsidR="00EB6C64" w:rsidRPr="008F28A8" w:rsidRDefault="00B37181" w:rsidP="008F28A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8A8">
        <w:rPr>
          <w:rFonts w:ascii="Times New Roman" w:hAnsi="Times New Roman"/>
          <w:b/>
          <w:bCs/>
          <w:sz w:val="24"/>
          <w:szCs w:val="24"/>
        </w:rPr>
        <w:t>9. Заключительные положения</w:t>
      </w:r>
    </w:p>
    <w:p w14:paraId="1B6DD715" w14:textId="77777777" w:rsidR="00EB6C64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14:paraId="2489DEB3" w14:textId="48024DC2" w:rsidR="00581A7D" w:rsidRPr="008F28A8" w:rsidRDefault="00B37181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28A8">
        <w:rPr>
          <w:rFonts w:ascii="Times New Roman" w:hAnsi="Times New Roman"/>
          <w:sz w:val="24"/>
          <w:szCs w:val="24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r w:rsidR="00581A7D" w:rsidRPr="008F28A8">
        <w:rPr>
          <w:rFonts w:ascii="Times New Roman" w:hAnsi="Times New Roman"/>
          <w:sz w:val="24"/>
          <w:szCs w:val="24"/>
        </w:rPr>
        <w:t xml:space="preserve">  </w:t>
      </w:r>
    </w:p>
    <w:p w14:paraId="45A7E75E" w14:textId="5FE0FEAB" w:rsidR="00BF46A7" w:rsidRPr="0063418B" w:rsidRDefault="00BF46A7" w:rsidP="006341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F46A7" w:rsidRPr="0063418B" w:rsidSect="00B211E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3F1"/>
    <w:multiLevelType w:val="hybridMultilevel"/>
    <w:tmpl w:val="F18C4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20A"/>
    <w:multiLevelType w:val="hybridMultilevel"/>
    <w:tmpl w:val="EA66FD2E"/>
    <w:lvl w:ilvl="0" w:tplc="17348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6BB"/>
    <w:multiLevelType w:val="hybridMultilevel"/>
    <w:tmpl w:val="4E163470"/>
    <w:lvl w:ilvl="0" w:tplc="880EF9C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1E2E"/>
    <w:multiLevelType w:val="hybridMultilevel"/>
    <w:tmpl w:val="0576C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9D5"/>
    <w:multiLevelType w:val="hybridMultilevel"/>
    <w:tmpl w:val="0584F6B6"/>
    <w:lvl w:ilvl="0" w:tplc="C3F8A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7019"/>
    <w:multiLevelType w:val="hybridMultilevel"/>
    <w:tmpl w:val="92F8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97C52"/>
    <w:multiLevelType w:val="hybridMultilevel"/>
    <w:tmpl w:val="4052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82203"/>
    <w:multiLevelType w:val="hybridMultilevel"/>
    <w:tmpl w:val="0C905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B2A93"/>
    <w:multiLevelType w:val="multilevel"/>
    <w:tmpl w:val="FA486516"/>
    <w:lvl w:ilvl="0">
      <w:start w:val="2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6"/>
        </w:tabs>
        <w:ind w:left="9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90"/>
        </w:tabs>
        <w:ind w:left="1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4"/>
        </w:tabs>
        <w:ind w:left="18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6"/>
        </w:tabs>
        <w:ind w:left="2296" w:hanging="1800"/>
      </w:pPr>
      <w:rPr>
        <w:rFonts w:hint="default"/>
      </w:rPr>
    </w:lvl>
  </w:abstractNum>
  <w:abstractNum w:abstractNumId="9" w15:restartNumberingAfterBreak="0">
    <w:nsid w:val="22B52B50"/>
    <w:multiLevelType w:val="hybridMultilevel"/>
    <w:tmpl w:val="C6DEB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B2C43"/>
    <w:multiLevelType w:val="hybridMultilevel"/>
    <w:tmpl w:val="8DE28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D7740"/>
    <w:multiLevelType w:val="hybridMultilevel"/>
    <w:tmpl w:val="3CA4F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D7C20"/>
    <w:multiLevelType w:val="hybridMultilevel"/>
    <w:tmpl w:val="4CA0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C696F"/>
    <w:multiLevelType w:val="hybridMultilevel"/>
    <w:tmpl w:val="7430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6DD6"/>
    <w:multiLevelType w:val="hybridMultilevel"/>
    <w:tmpl w:val="E222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36439"/>
    <w:multiLevelType w:val="hybridMultilevel"/>
    <w:tmpl w:val="7754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D206C"/>
    <w:multiLevelType w:val="hybridMultilevel"/>
    <w:tmpl w:val="F81E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13CBF"/>
    <w:multiLevelType w:val="hybridMultilevel"/>
    <w:tmpl w:val="411E8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85759"/>
    <w:multiLevelType w:val="hybridMultilevel"/>
    <w:tmpl w:val="85126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D3706"/>
    <w:multiLevelType w:val="hybridMultilevel"/>
    <w:tmpl w:val="42A65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629E8"/>
    <w:multiLevelType w:val="hybridMultilevel"/>
    <w:tmpl w:val="E118F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E0B80"/>
    <w:multiLevelType w:val="hybridMultilevel"/>
    <w:tmpl w:val="1C704B00"/>
    <w:lvl w:ilvl="0" w:tplc="C6E0F4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12053"/>
    <w:multiLevelType w:val="hybridMultilevel"/>
    <w:tmpl w:val="87CC0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90652"/>
    <w:multiLevelType w:val="hybridMultilevel"/>
    <w:tmpl w:val="53F40938"/>
    <w:lvl w:ilvl="0" w:tplc="C3F8A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E751B"/>
    <w:multiLevelType w:val="hybridMultilevel"/>
    <w:tmpl w:val="A8D2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35758"/>
    <w:multiLevelType w:val="hybridMultilevel"/>
    <w:tmpl w:val="298C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8451A"/>
    <w:multiLevelType w:val="hybridMultilevel"/>
    <w:tmpl w:val="5F7C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25B73"/>
    <w:multiLevelType w:val="hybridMultilevel"/>
    <w:tmpl w:val="0FAE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2478F"/>
    <w:multiLevelType w:val="hybridMultilevel"/>
    <w:tmpl w:val="E084A1E2"/>
    <w:lvl w:ilvl="0" w:tplc="C3F8A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A3DF7"/>
    <w:multiLevelType w:val="hybridMultilevel"/>
    <w:tmpl w:val="C748B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654B5"/>
    <w:multiLevelType w:val="hybridMultilevel"/>
    <w:tmpl w:val="DFD8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62DA"/>
    <w:multiLevelType w:val="hybridMultilevel"/>
    <w:tmpl w:val="173A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76312"/>
    <w:multiLevelType w:val="hybridMultilevel"/>
    <w:tmpl w:val="E5266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03A09"/>
    <w:multiLevelType w:val="hybridMultilevel"/>
    <w:tmpl w:val="64F8184C"/>
    <w:lvl w:ilvl="0" w:tplc="C6E0F4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06B2C"/>
    <w:multiLevelType w:val="hybridMultilevel"/>
    <w:tmpl w:val="89E24496"/>
    <w:lvl w:ilvl="0" w:tplc="EAD2231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DD7902"/>
    <w:multiLevelType w:val="hybridMultilevel"/>
    <w:tmpl w:val="4048892E"/>
    <w:lvl w:ilvl="0" w:tplc="C6E0F4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24212"/>
    <w:multiLevelType w:val="hybridMultilevel"/>
    <w:tmpl w:val="BE428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A2475"/>
    <w:multiLevelType w:val="hybridMultilevel"/>
    <w:tmpl w:val="23364D8C"/>
    <w:lvl w:ilvl="0" w:tplc="17348B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48B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10DB2"/>
    <w:multiLevelType w:val="hybridMultilevel"/>
    <w:tmpl w:val="4F96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F5F1F"/>
    <w:multiLevelType w:val="hybridMultilevel"/>
    <w:tmpl w:val="F5C4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F106E"/>
    <w:multiLevelType w:val="hybridMultilevel"/>
    <w:tmpl w:val="004CE598"/>
    <w:lvl w:ilvl="0" w:tplc="C3F8A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80478"/>
    <w:multiLevelType w:val="hybridMultilevel"/>
    <w:tmpl w:val="5540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368F0"/>
    <w:multiLevelType w:val="multilevel"/>
    <w:tmpl w:val="0F48B89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63150E"/>
    <w:multiLevelType w:val="hybridMultilevel"/>
    <w:tmpl w:val="BE3A5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31"/>
  </w:num>
  <w:num w:numId="4">
    <w:abstractNumId w:val="7"/>
  </w:num>
  <w:num w:numId="5">
    <w:abstractNumId w:val="28"/>
  </w:num>
  <w:num w:numId="6">
    <w:abstractNumId w:val="40"/>
  </w:num>
  <w:num w:numId="7">
    <w:abstractNumId w:val="23"/>
  </w:num>
  <w:num w:numId="8">
    <w:abstractNumId w:val="4"/>
  </w:num>
  <w:num w:numId="9">
    <w:abstractNumId w:val="10"/>
  </w:num>
  <w:num w:numId="10">
    <w:abstractNumId w:val="21"/>
  </w:num>
  <w:num w:numId="11">
    <w:abstractNumId w:val="33"/>
  </w:num>
  <w:num w:numId="12">
    <w:abstractNumId w:val="35"/>
  </w:num>
  <w:num w:numId="13">
    <w:abstractNumId w:val="27"/>
  </w:num>
  <w:num w:numId="14">
    <w:abstractNumId w:val="9"/>
  </w:num>
  <w:num w:numId="15">
    <w:abstractNumId w:val="16"/>
  </w:num>
  <w:num w:numId="16">
    <w:abstractNumId w:val="6"/>
  </w:num>
  <w:num w:numId="17">
    <w:abstractNumId w:val="14"/>
  </w:num>
  <w:num w:numId="18">
    <w:abstractNumId w:val="0"/>
  </w:num>
  <w:num w:numId="19">
    <w:abstractNumId w:val="22"/>
  </w:num>
  <w:num w:numId="20">
    <w:abstractNumId w:val="3"/>
  </w:num>
  <w:num w:numId="21">
    <w:abstractNumId w:val="39"/>
  </w:num>
  <w:num w:numId="22">
    <w:abstractNumId w:val="29"/>
  </w:num>
  <w:num w:numId="23">
    <w:abstractNumId w:val="15"/>
  </w:num>
  <w:num w:numId="24">
    <w:abstractNumId w:val="5"/>
  </w:num>
  <w:num w:numId="25">
    <w:abstractNumId w:val="18"/>
  </w:num>
  <w:num w:numId="26">
    <w:abstractNumId w:val="36"/>
  </w:num>
  <w:num w:numId="27">
    <w:abstractNumId w:val="34"/>
  </w:num>
  <w:num w:numId="28">
    <w:abstractNumId w:val="37"/>
  </w:num>
  <w:num w:numId="29">
    <w:abstractNumId w:val="1"/>
  </w:num>
  <w:num w:numId="30">
    <w:abstractNumId w:val="2"/>
  </w:num>
  <w:num w:numId="31">
    <w:abstractNumId w:val="19"/>
  </w:num>
  <w:num w:numId="32">
    <w:abstractNumId w:val="32"/>
  </w:num>
  <w:num w:numId="33">
    <w:abstractNumId w:val="24"/>
  </w:num>
  <w:num w:numId="34">
    <w:abstractNumId w:val="26"/>
  </w:num>
  <w:num w:numId="35">
    <w:abstractNumId w:val="38"/>
  </w:num>
  <w:num w:numId="36">
    <w:abstractNumId w:val="30"/>
  </w:num>
  <w:num w:numId="37">
    <w:abstractNumId w:val="41"/>
  </w:num>
  <w:num w:numId="38">
    <w:abstractNumId w:val="25"/>
  </w:num>
  <w:num w:numId="39">
    <w:abstractNumId w:val="17"/>
  </w:num>
  <w:num w:numId="40">
    <w:abstractNumId w:val="20"/>
  </w:num>
  <w:num w:numId="41">
    <w:abstractNumId w:val="11"/>
  </w:num>
  <w:num w:numId="42">
    <w:abstractNumId w:val="12"/>
  </w:num>
  <w:num w:numId="43">
    <w:abstractNumId w:val="4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619"/>
    <w:rsid w:val="00006946"/>
    <w:rsid w:val="00017047"/>
    <w:rsid w:val="0003332D"/>
    <w:rsid w:val="00035485"/>
    <w:rsid w:val="00077774"/>
    <w:rsid w:val="000C4FD1"/>
    <w:rsid w:val="000D0C1E"/>
    <w:rsid w:val="000F4A4F"/>
    <w:rsid w:val="001460C3"/>
    <w:rsid w:val="00163529"/>
    <w:rsid w:val="00174F2A"/>
    <w:rsid w:val="001D3EDC"/>
    <w:rsid w:val="00240AE5"/>
    <w:rsid w:val="00243435"/>
    <w:rsid w:val="0025633B"/>
    <w:rsid w:val="00260097"/>
    <w:rsid w:val="002728A7"/>
    <w:rsid w:val="00291E03"/>
    <w:rsid w:val="00294A51"/>
    <w:rsid w:val="002C0239"/>
    <w:rsid w:val="002D13BC"/>
    <w:rsid w:val="002F0B5B"/>
    <w:rsid w:val="003027E4"/>
    <w:rsid w:val="003108AF"/>
    <w:rsid w:val="00353C3F"/>
    <w:rsid w:val="003769BB"/>
    <w:rsid w:val="00397AFB"/>
    <w:rsid w:val="00423594"/>
    <w:rsid w:val="004B6AC7"/>
    <w:rsid w:val="004C7367"/>
    <w:rsid w:val="004D48BC"/>
    <w:rsid w:val="0053183C"/>
    <w:rsid w:val="00544DC4"/>
    <w:rsid w:val="00553034"/>
    <w:rsid w:val="005648E9"/>
    <w:rsid w:val="00581A7D"/>
    <w:rsid w:val="00594B32"/>
    <w:rsid w:val="005C4FA5"/>
    <w:rsid w:val="005F02B9"/>
    <w:rsid w:val="00603348"/>
    <w:rsid w:val="0063418B"/>
    <w:rsid w:val="0065391F"/>
    <w:rsid w:val="006F2CB8"/>
    <w:rsid w:val="006F71E6"/>
    <w:rsid w:val="00711304"/>
    <w:rsid w:val="0076624A"/>
    <w:rsid w:val="007E38D9"/>
    <w:rsid w:val="00821AA9"/>
    <w:rsid w:val="008345CC"/>
    <w:rsid w:val="00835513"/>
    <w:rsid w:val="00836295"/>
    <w:rsid w:val="008409B8"/>
    <w:rsid w:val="008460F5"/>
    <w:rsid w:val="0087692D"/>
    <w:rsid w:val="00880126"/>
    <w:rsid w:val="00885AB9"/>
    <w:rsid w:val="008C70D3"/>
    <w:rsid w:val="008F28A8"/>
    <w:rsid w:val="00904000"/>
    <w:rsid w:val="00942520"/>
    <w:rsid w:val="00942C8C"/>
    <w:rsid w:val="009B1E51"/>
    <w:rsid w:val="009D3244"/>
    <w:rsid w:val="009E6167"/>
    <w:rsid w:val="009F0900"/>
    <w:rsid w:val="00A0093C"/>
    <w:rsid w:val="00A311F4"/>
    <w:rsid w:val="00A63619"/>
    <w:rsid w:val="00A92972"/>
    <w:rsid w:val="00AC6B4B"/>
    <w:rsid w:val="00AF29F8"/>
    <w:rsid w:val="00AF7B63"/>
    <w:rsid w:val="00B211EA"/>
    <w:rsid w:val="00B248BD"/>
    <w:rsid w:val="00B37181"/>
    <w:rsid w:val="00BA5F98"/>
    <w:rsid w:val="00BC25F6"/>
    <w:rsid w:val="00BF46A7"/>
    <w:rsid w:val="00C4165A"/>
    <w:rsid w:val="00D7123E"/>
    <w:rsid w:val="00DA582B"/>
    <w:rsid w:val="00DB500B"/>
    <w:rsid w:val="00DC62C0"/>
    <w:rsid w:val="00DE166E"/>
    <w:rsid w:val="00E06D77"/>
    <w:rsid w:val="00E76F6C"/>
    <w:rsid w:val="00E81302"/>
    <w:rsid w:val="00EB6C64"/>
    <w:rsid w:val="00F1727C"/>
    <w:rsid w:val="00F30D7A"/>
    <w:rsid w:val="00F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1D3A"/>
  <w15:docId w15:val="{1D0B14B6-5C10-4D3C-ABDA-CC01323D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D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BA5F9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63619"/>
    <w:pPr>
      <w:tabs>
        <w:tab w:val="left" w:pos="27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3 Знак"/>
    <w:link w:val="3"/>
    <w:rsid w:val="00A6361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A63619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291E03"/>
    <w:rPr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29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91E0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E0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91E03"/>
  </w:style>
  <w:style w:type="paragraph" w:styleId="a9">
    <w:name w:val="List Paragraph"/>
    <w:basedOn w:val="a"/>
    <w:uiPriority w:val="34"/>
    <w:qFormat/>
    <w:rsid w:val="00AF29F8"/>
    <w:pPr>
      <w:ind w:left="720"/>
      <w:contextualSpacing/>
    </w:pPr>
  </w:style>
  <w:style w:type="table" w:styleId="aa">
    <w:name w:val="Table Grid"/>
    <w:basedOn w:val="a1"/>
    <w:uiPriority w:val="59"/>
    <w:rsid w:val="00DC6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rsid w:val="00836295"/>
    <w:pPr>
      <w:spacing w:before="100" w:after="100" w:line="240" w:lineRule="auto"/>
    </w:pPr>
    <w:rPr>
      <w:rFonts w:ascii="Arial" w:eastAsia="Arial Unicode MS" w:hAnsi="Arial"/>
      <w:color w:val="000000"/>
      <w:sz w:val="18"/>
      <w:szCs w:val="20"/>
    </w:rPr>
  </w:style>
  <w:style w:type="paragraph" w:customStyle="1" w:styleId="bigblueheading">
    <w:name w:val="bigblueheading"/>
    <w:basedOn w:val="a"/>
    <w:rsid w:val="00243435"/>
    <w:pPr>
      <w:spacing w:after="0" w:line="240" w:lineRule="auto"/>
      <w:ind w:right="150"/>
    </w:pPr>
    <w:rPr>
      <w:rFonts w:ascii="Times New Roman Georgia" w:hAnsi="Times New Roman Georgia"/>
      <w:color w:val="0369B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F11E-14C3-40CD-89E3-E7A04DB3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индивидуальных и групповых коррекционных занятий         в муниципальном образовательном учреждении «Высотинская средняя общеобразовательная школа»</vt:lpstr>
    </vt:vector>
  </TitlesOfParts>
  <Company>Sweet Home</Company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индивидуальных и групповых коррекционных занятий         в муниципальном образовательном учреждении «Высотинская средняя общеобразовательная школа»</dc:title>
  <dc:creator>Учитель</dc:creator>
  <cp:lastModifiedBy>User</cp:lastModifiedBy>
  <cp:revision>19</cp:revision>
  <cp:lastPrinted>2022-04-01T11:36:00Z</cp:lastPrinted>
  <dcterms:created xsi:type="dcterms:W3CDTF">2016-08-01T06:19:00Z</dcterms:created>
  <dcterms:modified xsi:type="dcterms:W3CDTF">2023-03-06T04:11:00Z</dcterms:modified>
</cp:coreProperties>
</file>